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06" w:rsidRDefault="00044206" w:rsidP="00044206">
      <w:pPr>
        <w:rPr>
          <w:b/>
          <w:color w:val="FF0000"/>
          <w:sz w:val="28"/>
          <w:szCs w:val="28"/>
        </w:rPr>
      </w:pPr>
    </w:p>
    <w:p w:rsidR="00044206" w:rsidRDefault="00044206" w:rsidP="00044206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400"/>
        <w:gridCol w:w="4422"/>
      </w:tblGrid>
      <w:tr w:rsidR="00044206" w:rsidRPr="005D7D58" w:rsidTr="000E33EF">
        <w:tc>
          <w:tcPr>
            <w:tcW w:w="5400" w:type="dxa"/>
          </w:tcPr>
          <w:p w:rsidR="00044206" w:rsidRPr="005D7D58" w:rsidRDefault="00044206" w:rsidP="000E33EF">
            <w:pPr>
              <w:jc w:val="center"/>
              <w:rPr>
                <w:b/>
                <w:sz w:val="28"/>
                <w:szCs w:val="28"/>
              </w:rPr>
            </w:pPr>
            <w:r w:rsidRPr="005D7D58">
              <w:rPr>
                <w:b/>
                <w:sz w:val="28"/>
                <w:szCs w:val="28"/>
              </w:rPr>
              <w:t>МИНИСТЕРСТВО</w:t>
            </w:r>
          </w:p>
          <w:p w:rsidR="00044206" w:rsidRPr="005D7D58" w:rsidRDefault="00044206" w:rsidP="000E33EF">
            <w:pPr>
              <w:jc w:val="center"/>
              <w:rPr>
                <w:b/>
                <w:sz w:val="28"/>
                <w:szCs w:val="28"/>
              </w:rPr>
            </w:pPr>
            <w:r w:rsidRPr="005D7D58">
              <w:rPr>
                <w:b/>
                <w:sz w:val="28"/>
                <w:szCs w:val="28"/>
              </w:rPr>
              <w:t>ОБРАЗОВАНИЯ И НАУКИ МУРМАНСКОЙ ОБЛАСТИ</w:t>
            </w:r>
          </w:p>
          <w:p w:rsidR="00044206" w:rsidRPr="005D7D58" w:rsidRDefault="00044206" w:rsidP="000E33EF">
            <w:pPr>
              <w:jc w:val="center"/>
            </w:pPr>
          </w:p>
          <w:p w:rsidR="00044206" w:rsidRPr="005D7D58" w:rsidRDefault="00044206" w:rsidP="000E33EF">
            <w:pPr>
              <w:jc w:val="center"/>
            </w:pPr>
            <w:r w:rsidRPr="005D7D58">
              <w:sym w:font="Webdings" w:char="F09A"/>
            </w:r>
            <w:r w:rsidRPr="005D7D58"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5D7D58">
                <w:t xml:space="preserve">4, </w:t>
              </w:r>
              <w:proofErr w:type="spellStart"/>
              <w:r w:rsidRPr="005D7D58">
                <w:t>г</w:t>
              </w:r>
            </w:smartTag>
            <w:proofErr w:type="gramStart"/>
            <w:r w:rsidRPr="005D7D58">
              <w:t>.М</w:t>
            </w:r>
            <w:proofErr w:type="gramEnd"/>
            <w:r w:rsidRPr="005D7D58">
              <w:t>урманск</w:t>
            </w:r>
            <w:proofErr w:type="spellEnd"/>
            <w:r w:rsidRPr="005D7D58">
              <w:t>, 183025</w:t>
            </w:r>
          </w:p>
          <w:p w:rsidR="00044206" w:rsidRPr="005D7D58" w:rsidRDefault="00044206" w:rsidP="000E33EF">
            <w:pPr>
              <w:jc w:val="center"/>
            </w:pPr>
            <w:r w:rsidRPr="005D7D58">
              <w:sym w:font="Wingdings" w:char="F028"/>
            </w:r>
            <w:r w:rsidRPr="005D7D58">
              <w:t xml:space="preserve"> тел. (815-2) 44-63-77; факс (815-2) 44-03-20</w:t>
            </w:r>
          </w:p>
          <w:p w:rsidR="00044206" w:rsidRPr="005D7D58" w:rsidRDefault="00044206" w:rsidP="000E33EF">
            <w:pPr>
              <w:jc w:val="center"/>
              <w:rPr>
                <w:color w:val="FFFFFF"/>
              </w:rPr>
            </w:pPr>
            <w:r w:rsidRPr="005D7D58">
              <w:sym w:font="Wingdings" w:char="F02A"/>
            </w:r>
            <w:r w:rsidRPr="005D7D58">
              <w:t xml:space="preserve"> </w:t>
            </w:r>
            <w:r w:rsidRPr="005D7D58">
              <w:rPr>
                <w:lang w:val="en-US"/>
              </w:rPr>
              <w:t>e</w:t>
            </w:r>
            <w:r w:rsidRPr="005D7D58">
              <w:t>-</w:t>
            </w:r>
            <w:r w:rsidRPr="005D7D58">
              <w:rPr>
                <w:lang w:val="en-US"/>
              </w:rPr>
              <w:t>mail</w:t>
            </w:r>
            <w:r w:rsidRPr="005D7D58">
              <w:t xml:space="preserve">: </w:t>
            </w:r>
            <w:proofErr w:type="spellStart"/>
            <w:r w:rsidRPr="005D7D58">
              <w:rPr>
                <w:u w:val="single"/>
                <w:lang w:val="en-US"/>
              </w:rPr>
              <w:t>edco</w:t>
            </w:r>
            <w:proofErr w:type="spellEnd"/>
            <w:r w:rsidRPr="005D7D58">
              <w:rPr>
                <w:u w:val="single"/>
              </w:rPr>
              <w:t>@</w:t>
            </w:r>
            <w:proofErr w:type="spellStart"/>
            <w:r w:rsidRPr="005D7D58">
              <w:rPr>
                <w:u w:val="single"/>
                <w:lang w:val="en-US"/>
              </w:rPr>
              <w:t>gov</w:t>
            </w:r>
            <w:proofErr w:type="spellEnd"/>
            <w:r w:rsidRPr="005D7D58">
              <w:rPr>
                <w:u w:val="single"/>
              </w:rPr>
              <w:t>-</w:t>
            </w:r>
            <w:proofErr w:type="spellStart"/>
            <w:r w:rsidRPr="005D7D58">
              <w:rPr>
                <w:u w:val="single"/>
                <w:lang w:val="en-US"/>
              </w:rPr>
              <w:t>murman</w:t>
            </w:r>
            <w:proofErr w:type="spellEnd"/>
            <w:r w:rsidRPr="005D7D58">
              <w:rPr>
                <w:u w:val="single"/>
              </w:rPr>
              <w:t>.</w:t>
            </w:r>
            <w:proofErr w:type="spellStart"/>
            <w:r w:rsidRPr="005D7D58">
              <w:rPr>
                <w:u w:val="single"/>
                <w:lang w:val="en-US"/>
              </w:rPr>
              <w:t>ru</w:t>
            </w:r>
            <w:proofErr w:type="spellEnd"/>
          </w:p>
          <w:p w:rsidR="00044206" w:rsidRPr="005D7D58" w:rsidRDefault="00044206" w:rsidP="000E33EF">
            <w:pPr>
              <w:jc w:val="center"/>
            </w:pPr>
          </w:p>
          <w:p w:rsidR="00044206" w:rsidRPr="005D7D58" w:rsidRDefault="00044206" w:rsidP="000E33EF">
            <w:pPr>
              <w:jc w:val="center"/>
            </w:pPr>
            <w:r w:rsidRPr="005D7D58">
              <w:rPr>
                <w:u w:val="single"/>
              </w:rPr>
              <w:t>28.01.2016_</w:t>
            </w:r>
            <w:r w:rsidRPr="005D7D58">
              <w:t>_  № __</w:t>
            </w:r>
            <w:r w:rsidRPr="005D7D58">
              <w:rPr>
                <w:u w:val="single"/>
              </w:rPr>
              <w:t>17-02/586-ИК_</w:t>
            </w:r>
          </w:p>
          <w:p w:rsidR="00044206" w:rsidRPr="005D7D58" w:rsidRDefault="00044206" w:rsidP="000E33EF">
            <w:pPr>
              <w:jc w:val="center"/>
            </w:pPr>
            <w:r w:rsidRPr="005D7D58">
              <w:t>на № ______ от _______________</w:t>
            </w:r>
          </w:p>
          <w:p w:rsidR="00044206" w:rsidRPr="005D7D58" w:rsidRDefault="00044206" w:rsidP="000E33EF">
            <w:pPr>
              <w:outlineLvl w:val="1"/>
              <w:rPr>
                <w:i/>
                <w:iCs/>
              </w:rPr>
            </w:pPr>
          </w:p>
        </w:tc>
        <w:tc>
          <w:tcPr>
            <w:tcW w:w="4422" w:type="dxa"/>
          </w:tcPr>
          <w:p w:rsidR="00044206" w:rsidRPr="005D7D58" w:rsidRDefault="00044206" w:rsidP="000E33EF">
            <w:pPr>
              <w:ind w:left="283"/>
              <w:rPr>
                <w:sz w:val="28"/>
                <w:szCs w:val="28"/>
              </w:rPr>
            </w:pPr>
          </w:p>
          <w:p w:rsidR="00044206" w:rsidRPr="005D7D58" w:rsidRDefault="00044206" w:rsidP="000E33EF">
            <w:pPr>
              <w:ind w:left="283"/>
              <w:jc w:val="center"/>
              <w:rPr>
                <w:b/>
                <w:sz w:val="28"/>
                <w:szCs w:val="28"/>
              </w:rPr>
            </w:pPr>
            <w:r w:rsidRPr="005D7D58">
              <w:rPr>
                <w:b/>
                <w:sz w:val="28"/>
                <w:szCs w:val="28"/>
              </w:rPr>
              <w:t>Руководителям муниципальных органов, осуществляющих  управление в сфере образования</w:t>
            </w:r>
          </w:p>
        </w:tc>
      </w:tr>
    </w:tbl>
    <w:p w:rsidR="00044206" w:rsidRPr="005D7D58" w:rsidRDefault="00044206" w:rsidP="00044206"/>
    <w:p w:rsidR="00044206" w:rsidRPr="005D7D58" w:rsidRDefault="00044206" w:rsidP="00044206">
      <w:pPr>
        <w:rPr>
          <w:i/>
          <w:sz w:val="20"/>
          <w:szCs w:val="20"/>
        </w:rPr>
      </w:pPr>
      <w:r w:rsidRPr="005D7D58">
        <w:rPr>
          <w:i/>
          <w:sz w:val="20"/>
          <w:szCs w:val="20"/>
        </w:rPr>
        <w:t>О работе онлайн-сервиса</w:t>
      </w:r>
    </w:p>
    <w:p w:rsidR="00044206" w:rsidRPr="005D7D58" w:rsidRDefault="00044206" w:rsidP="00044206">
      <w:pPr>
        <w:rPr>
          <w:sz w:val="28"/>
          <w:szCs w:val="28"/>
        </w:rPr>
      </w:pPr>
    </w:p>
    <w:p w:rsidR="00044206" w:rsidRPr="005D7D58" w:rsidRDefault="00044206" w:rsidP="00044206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5D7D58">
        <w:rPr>
          <w:color w:val="000000"/>
          <w:sz w:val="28"/>
          <w:szCs w:val="28"/>
        </w:rPr>
        <w:t xml:space="preserve">Информируем, что Федеральная служба по надзору в сфере образования и науки на официальном портале ЕГЭ-2016 </w:t>
      </w:r>
      <w:hyperlink r:id="rId5" w:history="1">
        <w:r w:rsidRPr="005D7D58">
          <w:rPr>
            <w:color w:val="0563C1"/>
            <w:sz w:val="28"/>
            <w:szCs w:val="28"/>
            <w:u w:val="single"/>
            <w:lang w:val="en-US"/>
          </w:rPr>
          <w:t>http</w:t>
        </w:r>
        <w:r w:rsidRPr="005D7D58">
          <w:rPr>
            <w:color w:val="0563C1"/>
            <w:sz w:val="28"/>
            <w:szCs w:val="28"/>
            <w:u w:val="single"/>
          </w:rPr>
          <w:t>://</w:t>
        </w:r>
        <w:r w:rsidRPr="005D7D58">
          <w:rPr>
            <w:color w:val="0563C1"/>
            <w:sz w:val="28"/>
            <w:szCs w:val="28"/>
            <w:u w:val="single"/>
            <w:lang w:val="en-US"/>
          </w:rPr>
          <w:t>www</w:t>
        </w:r>
        <w:r w:rsidRPr="005D7D58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D7D58">
          <w:rPr>
            <w:color w:val="0563C1"/>
            <w:sz w:val="28"/>
            <w:szCs w:val="28"/>
            <w:u w:val="single"/>
            <w:lang w:val="en-US"/>
          </w:rPr>
          <w:t>ege</w:t>
        </w:r>
        <w:proofErr w:type="spellEnd"/>
        <w:r w:rsidRPr="005D7D58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D7D58">
          <w:rPr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5D7D58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D7D58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5D7D58">
          <w:rPr>
            <w:color w:val="0563C1"/>
            <w:sz w:val="28"/>
            <w:szCs w:val="28"/>
            <w:u w:val="single"/>
          </w:rPr>
          <w:t>/</w:t>
        </w:r>
      </w:hyperlink>
      <w:r w:rsidRPr="005D7D58">
        <w:rPr>
          <w:color w:val="000000"/>
          <w:sz w:val="28"/>
          <w:szCs w:val="28"/>
        </w:rPr>
        <w:t xml:space="preserve"> обновила сервис, позволяющий пройти тестирование устной части («говорение») ЕГЭ по иностранным языкам.</w:t>
      </w:r>
    </w:p>
    <w:p w:rsidR="00044206" w:rsidRPr="005D7D58" w:rsidRDefault="00044206" w:rsidP="00044206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5D7D58">
        <w:rPr>
          <w:color w:val="000000"/>
          <w:sz w:val="28"/>
          <w:szCs w:val="28"/>
        </w:rPr>
        <w:t>Интерактивное пособие максимально приближено к реальной сдаче устной части и содержит подробную инструкцию по процедуре прохождения экзамена, а также полезные ссылки.</w:t>
      </w:r>
    </w:p>
    <w:p w:rsidR="00044206" w:rsidRPr="005D7D58" w:rsidRDefault="00044206" w:rsidP="00044206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5D7D58">
        <w:rPr>
          <w:color w:val="000000"/>
          <w:sz w:val="28"/>
          <w:szCs w:val="28"/>
        </w:rPr>
        <w:t xml:space="preserve">Кроме того, на портале представлена </w:t>
      </w:r>
      <w:proofErr w:type="spellStart"/>
      <w:r w:rsidRPr="005D7D58">
        <w:rPr>
          <w:color w:val="000000"/>
          <w:sz w:val="28"/>
          <w:szCs w:val="28"/>
        </w:rPr>
        <w:t>видеоинструкция</w:t>
      </w:r>
      <w:proofErr w:type="spellEnd"/>
      <w:r w:rsidRPr="005D7D58">
        <w:rPr>
          <w:color w:val="000000"/>
          <w:sz w:val="28"/>
          <w:szCs w:val="28"/>
        </w:rPr>
        <w:t xml:space="preserve"> по сдаче иностранного языка и тренировочная станция записи устных ответов. С демонстрационными вариантами устной и письменной части можно ознакомиться на сайте ФГБНУ «Федеральный институт педагогических измерений» </w:t>
      </w:r>
      <w:hyperlink r:id="rId6" w:history="1">
        <w:r w:rsidRPr="005D7D58">
          <w:rPr>
            <w:color w:val="0563C1"/>
            <w:sz w:val="28"/>
            <w:szCs w:val="28"/>
            <w:u w:val="single"/>
            <w:lang w:val="en-US"/>
          </w:rPr>
          <w:t>www</w:t>
        </w:r>
        <w:r w:rsidRPr="005D7D58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D7D58">
          <w:rPr>
            <w:color w:val="0563C1"/>
            <w:sz w:val="28"/>
            <w:szCs w:val="28"/>
            <w:u w:val="single"/>
            <w:lang w:val="en-US"/>
          </w:rPr>
          <w:t>fipi</w:t>
        </w:r>
        <w:proofErr w:type="spellEnd"/>
        <w:r w:rsidRPr="005D7D58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D7D58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7D58">
        <w:rPr>
          <w:color w:val="000000"/>
          <w:sz w:val="28"/>
          <w:szCs w:val="28"/>
        </w:rPr>
        <w:t xml:space="preserve"> . </w:t>
      </w:r>
    </w:p>
    <w:p w:rsidR="00044206" w:rsidRPr="005D7D58" w:rsidRDefault="00044206" w:rsidP="00044206">
      <w:pPr>
        <w:ind w:firstLine="708"/>
        <w:jc w:val="both"/>
        <w:rPr>
          <w:sz w:val="28"/>
          <w:szCs w:val="28"/>
        </w:rPr>
      </w:pPr>
      <w:r w:rsidRPr="005D7D58">
        <w:rPr>
          <w:sz w:val="28"/>
          <w:szCs w:val="28"/>
        </w:rPr>
        <w:t>Просим довести информацию до руководителей образовательных организаций для размещения на сайтах, информационных стендах,   организации работы с выпускниками, предполагающими сдавать ЕГЭ по иностранным языкам.</w:t>
      </w:r>
    </w:p>
    <w:p w:rsidR="00044206" w:rsidRPr="005D7D58" w:rsidRDefault="00044206" w:rsidP="00044206">
      <w:pPr>
        <w:jc w:val="both"/>
        <w:rPr>
          <w:sz w:val="28"/>
          <w:szCs w:val="28"/>
        </w:rPr>
      </w:pPr>
    </w:p>
    <w:p w:rsidR="00044206" w:rsidRPr="005D7D58" w:rsidRDefault="00044206" w:rsidP="00044206">
      <w:pPr>
        <w:jc w:val="both"/>
        <w:rPr>
          <w:sz w:val="28"/>
          <w:szCs w:val="28"/>
        </w:rPr>
      </w:pPr>
    </w:p>
    <w:p w:rsidR="00044206" w:rsidRPr="005D7D58" w:rsidRDefault="00044206" w:rsidP="00044206">
      <w:pPr>
        <w:jc w:val="both"/>
        <w:rPr>
          <w:b/>
          <w:sz w:val="28"/>
          <w:szCs w:val="28"/>
        </w:rPr>
      </w:pPr>
      <w:r w:rsidRPr="005D7D58">
        <w:rPr>
          <w:b/>
          <w:sz w:val="28"/>
          <w:szCs w:val="28"/>
        </w:rPr>
        <w:t xml:space="preserve">Первый заместитель министра           </w:t>
      </w:r>
      <w:r w:rsidRPr="005D7D58">
        <w:rPr>
          <w:b/>
          <w:sz w:val="28"/>
          <w:szCs w:val="28"/>
        </w:rPr>
        <w:tab/>
        <w:t xml:space="preserve">                                     И.А. </w:t>
      </w:r>
      <w:proofErr w:type="spellStart"/>
      <w:r w:rsidRPr="005D7D58">
        <w:rPr>
          <w:b/>
          <w:sz w:val="28"/>
          <w:szCs w:val="28"/>
        </w:rPr>
        <w:t>Ковшира</w:t>
      </w:r>
      <w:proofErr w:type="spellEnd"/>
    </w:p>
    <w:p w:rsidR="00E92200" w:rsidRDefault="00E92200">
      <w:bookmarkStart w:id="0" w:name="_GoBack"/>
      <w:bookmarkEnd w:id="0"/>
    </w:p>
    <w:sectPr w:rsidR="00E9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2D"/>
    <w:rsid w:val="00044206"/>
    <w:rsid w:val="00E92200"/>
    <w:rsid w:val="00E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Буркова</dc:creator>
  <cp:keywords/>
  <dc:description/>
  <cp:lastModifiedBy>Марина Александровна Буркова</cp:lastModifiedBy>
  <cp:revision>2</cp:revision>
  <dcterms:created xsi:type="dcterms:W3CDTF">2016-01-30T13:25:00Z</dcterms:created>
  <dcterms:modified xsi:type="dcterms:W3CDTF">2016-01-30T13:26:00Z</dcterms:modified>
</cp:coreProperties>
</file>